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6E0B" w:rsidRDefault="00ED6638">
      <w:pPr>
        <w:ind w:right="-179" w:hanging="989"/>
      </w:pPr>
      <w:bookmarkStart w:id="0" w:name="_GoBack"/>
      <w:bookmarkEnd w:id="0"/>
      <w:r>
        <w:rPr>
          <w:rFonts w:ascii="Comic Sans MS" w:eastAsia="Comic Sans MS" w:hAnsi="Comic Sans MS" w:cs="Comic Sans MS"/>
        </w:rPr>
        <w:t>Student______________________________________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z w:val="28"/>
        </w:rPr>
        <w:t>Arthur’s Bad-News Day (M)</w:t>
      </w:r>
    </w:p>
    <w:tbl>
      <w:tblPr>
        <w:tblStyle w:val="a"/>
        <w:tblW w:w="11670" w:type="dxa"/>
        <w:tblInd w:w="-1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5790"/>
      </w:tblGrid>
      <w:tr w:rsidR="002D6E0B">
        <w:trPr>
          <w:trHeight w:val="12820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Lesson 4  Day 4</w:t>
            </w:r>
          </w:p>
          <w:p w:rsidR="00CE5D60" w:rsidRPr="00CE5D60" w:rsidRDefault="00CE5D60" w:rsidP="00CE5D60">
            <w:pPr>
              <w:spacing w:line="240" w:lineRule="auto"/>
            </w:pPr>
            <w:r w:rsidRPr="00CE5D60">
              <w:t>Mentor Initials ________    Date ______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  <w:ind w:left="-14" w:hanging="89"/>
            </w:pPr>
            <w:r>
              <w:rPr>
                <w:rFonts w:ascii="Comic Sans MS" w:eastAsia="Comic Sans MS" w:hAnsi="Comic Sans MS" w:cs="Comic Sans MS"/>
                <w:sz w:val="28"/>
              </w:rPr>
              <w:t>Part 1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___Attendance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___Word bank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Fluency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1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__Have your student </w:t>
            </w:r>
            <w:r>
              <w:rPr>
                <w:rFonts w:ascii="Comic Sans MS" w:eastAsia="Comic Sans MS" w:hAnsi="Comic Sans MS" w:cs="Comic Sans MS"/>
                <w:b/>
              </w:rPr>
              <w:t>read through the fluency passage independently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2D6E0B" w:rsidRDefault="002D6E0B">
            <w:pPr>
              <w:spacing w:line="240" w:lineRule="auto"/>
            </w:pP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* REMINDER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Student should point to words as reading so he/she doesn’t lose their place.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2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</w:rPr>
              <w:t>HOT READ</w:t>
            </w:r>
            <w:r>
              <w:rPr>
                <w:rFonts w:ascii="Comic Sans MS" w:eastAsia="Comic Sans MS" w:hAnsi="Comic Sans MS" w:cs="Comic Sans MS"/>
              </w:rPr>
              <w:t xml:space="preserve"> ( use red colored pencil)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</w:t>
            </w:r>
            <w:r>
              <w:rPr>
                <w:rFonts w:ascii="Comic Sans MS" w:eastAsia="Comic Sans MS" w:hAnsi="Comic Sans MS" w:cs="Comic Sans MS"/>
                <w:b/>
              </w:rPr>
              <w:t>One minute timed</w:t>
            </w:r>
            <w:r>
              <w:rPr>
                <w:rFonts w:ascii="Comic Sans MS" w:eastAsia="Comic Sans MS" w:hAnsi="Comic Sans MS" w:cs="Comic Sans MS"/>
              </w:rPr>
              <w:t xml:space="preserve"> reading. If your student finishes the passage before the timer goes off, he/she should go back to the top of the passage and read it again until the timer beeps.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3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</w:t>
            </w:r>
            <w:r>
              <w:rPr>
                <w:rFonts w:ascii="Comic Sans MS" w:eastAsia="Comic Sans MS" w:hAnsi="Comic Sans MS" w:cs="Comic Sans MS"/>
                <w:b/>
              </w:rPr>
              <w:t>_Graph the number of correctly read words with a red crayon.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Hot Read  Score____</w:t>
            </w:r>
            <w:r>
              <w:rPr>
                <w:rFonts w:ascii="Comic Sans MS" w:eastAsia="Comic Sans MS" w:hAnsi="Comic Sans MS" w:cs="Comic Sans MS"/>
                <w:b/>
              </w:rPr>
              <w:t>_____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Quick Check Answer Key</w:t>
            </w:r>
          </w:p>
          <w:p w:rsidR="002D6E0B" w:rsidRDefault="00ED663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7  b</w:t>
            </w:r>
          </w:p>
          <w:p w:rsidR="002D6E0B" w:rsidRDefault="00ED663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</w:t>
            </w:r>
            <w:proofErr w:type="gramEnd"/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8. c</w:t>
            </w:r>
          </w:p>
          <w:p w:rsidR="002D6E0B" w:rsidRDefault="00ED663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</w:t>
            </w:r>
            <w:proofErr w:type="gramEnd"/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9. d</w:t>
            </w:r>
          </w:p>
          <w:p w:rsidR="002D6E0B" w:rsidRDefault="00ED663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</w:t>
            </w:r>
            <w:proofErr w:type="gramEnd"/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10. c</w:t>
            </w:r>
          </w:p>
          <w:p w:rsidR="002D6E0B" w:rsidRDefault="00ED663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</w:p>
          <w:p w:rsidR="002D6E0B" w:rsidRPr="00CE5D60" w:rsidRDefault="00ED6638" w:rsidP="00CE5D60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</w:t>
            </w:r>
          </w:p>
          <w:p w:rsidR="002D6E0B" w:rsidRPr="001C2F21" w:rsidRDefault="00ED6638" w:rsidP="001C2F21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Answers will vary.</w:t>
            </w:r>
          </w:p>
          <w:p w:rsidR="002D6E0B" w:rsidRDefault="002D6E0B">
            <w:pPr>
              <w:spacing w:line="240" w:lineRule="auto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Part 2</w:t>
            </w:r>
          </w:p>
          <w:p w:rsidR="002D6E0B" w:rsidRDefault="00ED6638">
            <w:pPr>
              <w:tabs>
                <w:tab w:val="left" w:pos="-6449"/>
              </w:tabs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Comprehension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Step1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__Have your </w:t>
            </w:r>
            <w:r>
              <w:rPr>
                <w:rFonts w:ascii="Comic Sans MS" w:eastAsia="Comic Sans MS" w:hAnsi="Comic Sans MS" w:cs="Comic Sans MS"/>
                <w:b/>
              </w:rPr>
              <w:t>student read the story.</w:t>
            </w:r>
            <w:r>
              <w:rPr>
                <w:rFonts w:ascii="Comic Sans MS" w:eastAsia="Comic Sans MS" w:hAnsi="Comic Sans MS" w:cs="Comic Sans MS"/>
              </w:rPr>
              <w:t xml:space="preserve"> This last reading should sound good and he/she should not have any trouble reading it. Make sure</w:t>
            </w:r>
            <w:r w:rsidR="00CE5D60">
              <w:rPr>
                <w:rFonts w:ascii="Comic Sans MS" w:eastAsia="Comic Sans MS" w:hAnsi="Comic Sans MS" w:cs="Comic Sans MS"/>
              </w:rPr>
              <w:t>,</w:t>
            </w:r>
            <w:r w:rsidR="001C2F21">
              <w:rPr>
                <w:rFonts w:ascii="Comic Sans MS" w:eastAsia="Comic Sans MS" w:hAnsi="Comic Sans MS" w:cs="Comic Sans MS"/>
              </w:rPr>
              <w:t xml:space="preserve"> on your comments, </w:t>
            </w:r>
            <w:r>
              <w:rPr>
                <w:rFonts w:ascii="Comic Sans MS" w:eastAsia="Comic Sans MS" w:hAnsi="Comic Sans MS" w:cs="Comic Sans MS"/>
              </w:rPr>
              <w:t xml:space="preserve">you write down how he/she did reading it.  This is also a good review of the story before answering the Quick Check questions. 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If your</w:t>
            </w:r>
            <w:r w:rsidR="00CE5D60">
              <w:rPr>
                <w:rFonts w:ascii="Comic Sans MS" w:eastAsia="Comic Sans MS" w:hAnsi="Comic Sans MS" w:cs="Comic Sans MS"/>
                <w:b/>
              </w:rPr>
              <w:t xml:space="preserve"> student did not </w:t>
            </w:r>
            <w:r w:rsidR="001C2F21">
              <w:rPr>
                <w:rFonts w:ascii="Comic Sans MS" w:eastAsia="Comic Sans MS" w:hAnsi="Comic Sans MS" w:cs="Comic Sans MS"/>
                <w:b/>
              </w:rPr>
              <w:t>e</w:t>
            </w:r>
            <w:r>
              <w:rPr>
                <w:rFonts w:ascii="Comic Sans MS" w:eastAsia="Comic Sans MS" w:hAnsi="Comic Sans MS" w:cs="Comic Sans MS"/>
                <w:b/>
              </w:rPr>
              <w:t xml:space="preserve">arn stickers for all of the pages on Day 3, please start where they stopped on Day 3.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2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___Read and answer </w:t>
            </w:r>
            <w:r>
              <w:rPr>
                <w:rFonts w:ascii="Comic Sans MS" w:eastAsia="Comic Sans MS" w:hAnsi="Comic Sans MS" w:cs="Comic Sans MS"/>
                <w:b/>
              </w:rPr>
              <w:t xml:space="preserve">Quick Check questions.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Encourage your student to go back into the story to find answers.  This activity is suppose</w:t>
            </w:r>
            <w:r w:rsidR="00CE5D60"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</w:rPr>
              <w:t xml:space="preserve"> to </w:t>
            </w:r>
            <w:r>
              <w:rPr>
                <w:rFonts w:ascii="Comic Sans MS" w:eastAsia="Comic Sans MS" w:hAnsi="Comic Sans MS" w:cs="Comic Sans MS"/>
              </w:rPr>
              <w:t xml:space="preserve">be used to teach the kids test taking skills. </w:t>
            </w:r>
            <w:r w:rsidR="00CE5D60">
              <w:rPr>
                <w:rFonts w:ascii="Comic Sans MS" w:eastAsia="Comic Sans MS" w:hAnsi="Comic Sans MS" w:cs="Comic Sans MS"/>
                <w:b/>
              </w:rPr>
              <w:t xml:space="preserve">Show your student how to </w:t>
            </w:r>
            <w:r>
              <w:rPr>
                <w:rFonts w:ascii="Comic Sans MS" w:eastAsia="Comic Sans MS" w:hAnsi="Comic Sans MS" w:cs="Comic Sans MS"/>
                <w:b/>
              </w:rPr>
              <w:t xml:space="preserve">find the answers of he/she needs help. 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On the extended response, please help your student with spelling and remind him/her to begin the sentence with a capital letter and end it with </w:t>
            </w:r>
            <w:r>
              <w:rPr>
                <w:rFonts w:ascii="Comic Sans MS" w:eastAsia="Comic Sans MS" w:hAnsi="Comic Sans MS" w:cs="Comic Sans MS"/>
              </w:rPr>
              <w:t xml:space="preserve">a punctuation mark.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3 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__</w:t>
            </w:r>
            <w:r>
              <w:rPr>
                <w:rFonts w:ascii="Comic Sans MS" w:eastAsia="Comic Sans MS" w:hAnsi="Comic Sans MS" w:cs="Comic Sans MS"/>
              </w:rPr>
              <w:t>U</w:t>
            </w:r>
            <w:r>
              <w:rPr>
                <w:rFonts w:ascii="Comic Sans MS" w:eastAsia="Comic Sans MS" w:hAnsi="Comic Sans MS" w:cs="Comic Sans MS"/>
                <w:b/>
              </w:rPr>
              <w:t>se the answer key to check over the Quick Check</w:t>
            </w:r>
            <w:r>
              <w:rPr>
                <w:rFonts w:ascii="Comic Sans MS" w:eastAsia="Comic Sans MS" w:hAnsi="Comic Sans MS" w:cs="Comic Sans MS"/>
              </w:rPr>
              <w:t xml:space="preserve"> to see how your student did on the questions. Have your student circle incorrect answers with a crayon.  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Step 4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__ Write the score ( how many correct) </w:t>
            </w:r>
          </w:p>
          <w:p w:rsidR="002D6E0B" w:rsidRDefault="002D6E0B">
            <w:pPr>
              <w:spacing w:line="240" w:lineRule="auto"/>
            </w:pP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Ex.   +__7__           + _______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          11</w:t>
            </w:r>
          </w:p>
          <w:p w:rsidR="002D6E0B" w:rsidRDefault="00ED663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Activity-___________________________</w:t>
            </w:r>
          </w:p>
          <w:p w:rsidR="002D6E0B" w:rsidRDefault="002D6E0B">
            <w:pPr>
              <w:spacing w:line="240" w:lineRule="auto"/>
            </w:pPr>
          </w:p>
          <w:p w:rsidR="002D6E0B" w:rsidRDefault="00ED6638" w:rsidP="00CE5D60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>Comment:_______________________________________________________________________</w:t>
            </w:r>
          </w:p>
          <w:p w:rsidR="002D6E0B" w:rsidRDefault="002D6E0B" w:rsidP="00CE5D60">
            <w:pPr>
              <w:spacing w:line="240" w:lineRule="auto"/>
            </w:pPr>
          </w:p>
        </w:tc>
      </w:tr>
    </w:tbl>
    <w:p w:rsidR="002D6E0B" w:rsidRDefault="002D6E0B"/>
    <w:sectPr w:rsidR="002D6E0B" w:rsidSect="00CE5D60">
      <w:pgSz w:w="12240" w:h="15840"/>
      <w:pgMar w:top="1008" w:right="1008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3E18"/>
    <w:multiLevelType w:val="multilevel"/>
    <w:tmpl w:val="B844A8A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337E391A"/>
    <w:multiLevelType w:val="multilevel"/>
    <w:tmpl w:val="BC1632DA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B"/>
    <w:rsid w:val="001C2F21"/>
    <w:rsid w:val="002D6E0B"/>
    <w:rsid w:val="00CE5D60"/>
    <w:rsid w:val="00E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070FB-CB9B-489B-9DA3-0B5D2D5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4</cp:revision>
  <dcterms:created xsi:type="dcterms:W3CDTF">2015-02-25T20:01:00Z</dcterms:created>
  <dcterms:modified xsi:type="dcterms:W3CDTF">2015-02-25T20:02:00Z</dcterms:modified>
</cp:coreProperties>
</file>