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DD" w:rsidRPr="00FB515F" w:rsidRDefault="00E40E91" w:rsidP="00E40E9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B515F">
        <w:rPr>
          <w:rFonts w:ascii="Arial" w:hAnsi="Arial" w:cs="Arial"/>
          <w:b/>
        </w:rPr>
        <w:t>Mentoring 4 Reading Achievement (M4RA)</w:t>
      </w:r>
    </w:p>
    <w:p w:rsidR="00E40E91" w:rsidRPr="00FB515F" w:rsidRDefault="001E3AC0" w:rsidP="00E40E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E40E91" w:rsidRPr="00FB515F">
        <w:rPr>
          <w:rFonts w:ascii="Arial" w:hAnsi="Arial" w:cs="Arial"/>
          <w:b/>
        </w:rPr>
        <w:t xml:space="preserve"> 2015</w:t>
      </w:r>
    </w:p>
    <w:p w:rsidR="00E40E91" w:rsidRPr="00FB515F" w:rsidRDefault="00E40E91" w:rsidP="00E40E91">
      <w:pPr>
        <w:rPr>
          <w:rFonts w:ascii="Arial" w:hAnsi="Arial" w:cs="Arial"/>
        </w:rPr>
      </w:pPr>
    </w:p>
    <w:p w:rsidR="00E40E91" w:rsidRPr="00FB515F" w:rsidRDefault="00E40E91" w:rsidP="00E40E91">
      <w:pPr>
        <w:rPr>
          <w:rFonts w:ascii="Arial" w:hAnsi="Arial" w:cs="Arial"/>
          <w:b/>
        </w:rPr>
      </w:pPr>
      <w:r w:rsidRPr="00FB515F">
        <w:rPr>
          <w:rFonts w:ascii="Arial" w:hAnsi="Arial" w:cs="Arial"/>
          <w:b/>
        </w:rPr>
        <w:t>Greetings to all,</w:t>
      </w:r>
    </w:p>
    <w:p w:rsidR="005C28C4" w:rsidRPr="005C28C4" w:rsidRDefault="005C28C4" w:rsidP="005C28C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here to find the End of the Year Report form and directions that is due by </w:t>
      </w:r>
      <w:r w:rsidRPr="00F379F8">
        <w:rPr>
          <w:rFonts w:ascii="Arial" w:hAnsi="Arial" w:cs="Arial"/>
          <w:highlight w:val="yellow"/>
        </w:rPr>
        <w:t>5/31/2015</w:t>
      </w:r>
      <w:r>
        <w:rPr>
          <w:rFonts w:ascii="Arial" w:hAnsi="Arial" w:cs="Arial"/>
        </w:rPr>
        <w:t xml:space="preserve">: </w:t>
      </w:r>
      <w:r w:rsidRPr="00F379F8">
        <w:rPr>
          <w:rFonts w:ascii="Arial" w:hAnsi="Arial" w:cs="Arial"/>
        </w:rPr>
        <w:t xml:space="preserve"> </w:t>
      </w:r>
      <w:hyperlink r:id="rId5" w:history="1">
        <w:r w:rsidRPr="00F379F8">
          <w:rPr>
            <w:rStyle w:val="Hyperlink"/>
            <w:rFonts w:ascii="Arial" w:hAnsi="Arial" w:cs="Arial"/>
            <w:b/>
            <w:color w:val="auto"/>
          </w:rPr>
          <w:t>End of the Year Report 2014_15</w:t>
        </w:r>
      </w:hyperlink>
    </w:p>
    <w:p w:rsidR="005C28C4" w:rsidRDefault="005C28C4" w:rsidP="005C28C4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5C28C4" w:rsidRPr="005C28C4" w:rsidRDefault="00B334F5" w:rsidP="005C28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B515F">
        <w:rPr>
          <w:rFonts w:ascii="Arial" w:hAnsi="Arial" w:cs="Arial"/>
        </w:rPr>
        <w:t>Many new ideas from Coordinators around the state</w:t>
      </w:r>
      <w:r w:rsidR="001E3AC0">
        <w:rPr>
          <w:rFonts w:ascii="Arial" w:hAnsi="Arial" w:cs="Arial"/>
        </w:rPr>
        <w:t xml:space="preserve"> are found on www.M4RA.org</w:t>
      </w:r>
      <w:r w:rsidRPr="00FB515F">
        <w:rPr>
          <w:rFonts w:ascii="Arial" w:hAnsi="Arial" w:cs="Arial"/>
        </w:rPr>
        <w:t xml:space="preserve">:  </w:t>
      </w:r>
      <w:hyperlink r:id="rId6" w:history="1">
        <w:r w:rsidRPr="001E3AC0">
          <w:rPr>
            <w:rStyle w:val="Hyperlink"/>
            <w:rFonts w:ascii="Arial" w:hAnsi="Arial" w:cs="Arial"/>
            <w:b/>
            <w:color w:val="auto"/>
          </w:rPr>
          <w:t>Ideas 4 Coordinators</w:t>
        </w:r>
      </w:hyperlink>
    </w:p>
    <w:p w:rsidR="001E3AC0" w:rsidRPr="001E3AC0" w:rsidRDefault="001E3AC0" w:rsidP="001E3AC0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B334F5" w:rsidRPr="006D1A14" w:rsidRDefault="00B334F5" w:rsidP="00B334F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Strong"/>
          <w:rFonts w:ascii="Arial" w:hAnsi="Arial" w:cs="Arial"/>
          <w:b w:val="0"/>
          <w:bCs w:val="0"/>
        </w:rPr>
      </w:pPr>
      <w:r w:rsidRPr="00FB515F">
        <w:rPr>
          <w:rFonts w:ascii="Arial" w:hAnsi="Arial" w:cs="Arial"/>
        </w:rPr>
        <w:t xml:space="preserve">Register to attend a training: </w:t>
      </w:r>
      <w:r w:rsidRPr="001E3AC0">
        <w:rPr>
          <w:rFonts w:ascii="Arial" w:hAnsi="Arial" w:cs="Arial"/>
          <w:b/>
        </w:rPr>
        <w:t>M4RA Instruction Session</w:t>
      </w:r>
      <w:r w:rsidR="001E3AC0">
        <w:rPr>
          <w:rFonts w:ascii="Arial" w:hAnsi="Arial" w:cs="Arial"/>
          <w:b/>
        </w:rPr>
        <w:t>s</w:t>
      </w:r>
      <w:r w:rsidRPr="001E3AC0">
        <w:rPr>
          <w:rFonts w:ascii="Arial" w:hAnsi="Arial" w:cs="Arial"/>
          <w:b/>
        </w:rPr>
        <w:t xml:space="preserve"> #1</w:t>
      </w:r>
      <w:r w:rsidR="001E3AC0">
        <w:rPr>
          <w:rFonts w:ascii="Arial" w:hAnsi="Arial" w:cs="Arial"/>
          <w:b/>
        </w:rPr>
        <w:t xml:space="preserve"> and #2</w:t>
      </w:r>
      <w:r w:rsidRPr="001E3AC0">
        <w:rPr>
          <w:rFonts w:ascii="Arial" w:hAnsi="Arial" w:cs="Arial"/>
          <w:b/>
        </w:rPr>
        <w:t xml:space="preserve">: </w:t>
      </w:r>
      <w:hyperlink r:id="rId7" w:history="1">
        <w:r w:rsidRPr="006D1A14">
          <w:rPr>
            <w:rStyle w:val="Hyperlink"/>
            <w:rFonts w:ascii="Arial" w:hAnsi="Arial" w:cs="Arial"/>
            <w:b/>
            <w:color w:val="auto"/>
          </w:rPr>
          <w:t>M4RA Instruction Sessions 2015</w:t>
        </w:r>
      </w:hyperlink>
      <w:r w:rsidR="006D1A14">
        <w:rPr>
          <w:rStyle w:val="Hyperlink"/>
          <w:rFonts w:ascii="Arial" w:hAnsi="Arial" w:cs="Arial"/>
          <w:b/>
          <w:color w:val="auto"/>
        </w:rPr>
        <w:t xml:space="preserve"> </w:t>
      </w:r>
      <w:r w:rsidR="006D1A14">
        <w:rPr>
          <w:rStyle w:val="Hyperlink"/>
          <w:rFonts w:ascii="Arial" w:hAnsi="Arial" w:cs="Arial"/>
          <w:color w:val="auto"/>
          <w:u w:val="none"/>
        </w:rPr>
        <w:t xml:space="preserve">The last training for this school year will be on </w:t>
      </w:r>
      <w:r w:rsidR="006D1A14" w:rsidRPr="006D1A14">
        <w:rPr>
          <w:rStyle w:val="Strong"/>
          <w:rFonts w:ascii="Arial" w:hAnsi="Arial" w:cs="Arial"/>
          <w:sz w:val="21"/>
          <w:szCs w:val="21"/>
        </w:rPr>
        <w:t>Tuesday, May 12</w:t>
      </w:r>
      <w:r w:rsidR="006D1A14" w:rsidRPr="006D1A14">
        <w:rPr>
          <w:rStyle w:val="Strong"/>
          <w:rFonts w:ascii="Arial" w:hAnsi="Arial" w:cs="Arial"/>
          <w:sz w:val="16"/>
          <w:szCs w:val="16"/>
          <w:vertAlign w:val="superscript"/>
        </w:rPr>
        <w:t>th</w:t>
      </w:r>
      <w:r w:rsidR="006D1A14" w:rsidRPr="006D1A14">
        <w:rPr>
          <w:rStyle w:val="Strong"/>
          <w:rFonts w:ascii="Arial" w:hAnsi="Arial" w:cs="Arial"/>
          <w:sz w:val="21"/>
          <w:szCs w:val="21"/>
        </w:rPr>
        <w:t>, 2015 at Carrollton Schools, 207 Scio Rd SW, Carrollton, OH 44615</w:t>
      </w:r>
    </w:p>
    <w:p w:rsidR="006D1A14" w:rsidRPr="006D1A14" w:rsidRDefault="006D1A14" w:rsidP="006D1A1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:rsidR="006D1A14" w:rsidRPr="005C28C4" w:rsidRDefault="006D1A14" w:rsidP="00B334F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color w:val="auto"/>
          <w:u w:val="none"/>
        </w:rPr>
        <w:t xml:space="preserve">New to M4RA:  </w:t>
      </w:r>
      <w:r>
        <w:rPr>
          <w:rStyle w:val="Hyperlink"/>
          <w:rFonts w:ascii="Arial" w:hAnsi="Arial" w:cs="Arial"/>
          <w:color w:val="auto"/>
          <w:u w:val="none"/>
        </w:rPr>
        <w:t>Allen County Juvenile Court will partner with Bluffton University to provide 1:1 reading mentoring for youth detained at the Allen County Treatment &amp; Detention Center beginning Fall 2015.  Several other court/university partnerships are also in the works!</w:t>
      </w:r>
    </w:p>
    <w:p w:rsidR="005C28C4" w:rsidRDefault="005C28C4" w:rsidP="005C28C4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:rsidR="005C28C4" w:rsidRPr="005C28C4" w:rsidRDefault="005C28C4" w:rsidP="005C28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Hyperlink"/>
          <w:rFonts w:ascii="Arial" w:hAnsi="Arial" w:cs="Arial"/>
          <w:color w:val="auto"/>
          <w:u w:val="none"/>
        </w:rPr>
      </w:pPr>
      <w:r w:rsidRPr="00FB515F">
        <w:rPr>
          <w:rFonts w:ascii="Arial" w:hAnsi="Arial" w:cs="Arial"/>
        </w:rPr>
        <w:t xml:space="preserve">Check out </w:t>
      </w:r>
      <w:hyperlink r:id="rId8" w:history="1">
        <w:r w:rsidRPr="00FB515F">
          <w:rPr>
            <w:rStyle w:val="Hyperlink"/>
            <w:rFonts w:ascii="Arial" w:hAnsi="Arial" w:cs="Arial"/>
            <w:color w:val="auto"/>
          </w:rPr>
          <w:t>www.Understood.org</w:t>
        </w:r>
      </w:hyperlink>
      <w:r w:rsidRPr="00FB515F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site you can</w:t>
      </w:r>
      <w:r w:rsidRPr="00FB515F">
        <w:rPr>
          <w:rFonts w:ascii="Arial" w:hAnsi="Arial" w:cs="Arial"/>
        </w:rPr>
        <w:t xml:space="preserve"> share with parents.</w:t>
      </w:r>
      <w:r>
        <w:rPr>
          <w:rFonts w:ascii="Arial" w:hAnsi="Arial" w:cs="Arial"/>
        </w:rPr>
        <w:t xml:space="preserve"> The goal of Understood.org</w:t>
      </w:r>
      <w:r w:rsidRPr="001E3AC0">
        <w:rPr>
          <w:rFonts w:ascii="Arial" w:hAnsi="Arial" w:cs="Arial"/>
        </w:rPr>
        <w:t xml:space="preserve"> is to help the millions of parents whose children, ages 3–20, are struggling with l</w:t>
      </w:r>
      <w:r>
        <w:rPr>
          <w:rFonts w:ascii="Arial" w:hAnsi="Arial" w:cs="Arial"/>
        </w:rPr>
        <w:t>earning and attention issues. They want to empower parents</w:t>
      </w:r>
      <w:r w:rsidRPr="001E3AC0">
        <w:rPr>
          <w:rFonts w:ascii="Arial" w:hAnsi="Arial" w:cs="Arial"/>
        </w:rPr>
        <w:t xml:space="preserve"> to understand their children’s issues and relate to their experiences.</w:t>
      </w:r>
    </w:p>
    <w:p w:rsidR="00757B83" w:rsidRPr="00757B83" w:rsidRDefault="00757B83" w:rsidP="00757B83">
      <w:pPr>
        <w:pStyle w:val="ListParagraph"/>
        <w:rPr>
          <w:rFonts w:ascii="Arial" w:hAnsi="Arial" w:cs="Arial"/>
        </w:rPr>
      </w:pPr>
    </w:p>
    <w:p w:rsidR="00757B83" w:rsidRPr="00757B83" w:rsidRDefault="00757B83" w:rsidP="00757B83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757B83">
        <w:rPr>
          <w:rFonts w:ascii="Arial" w:eastAsia="Times New Roman" w:hAnsi="Arial" w:cs="Arial"/>
        </w:rPr>
        <w:t xml:space="preserve">The Ohio Reading Corps (ORC) program is an AmeriCorps-funded program aimed at </w:t>
      </w:r>
      <w:r>
        <w:rPr>
          <w:rFonts w:ascii="Arial" w:eastAsia="Times New Roman" w:hAnsi="Arial" w:cs="Arial"/>
        </w:rPr>
        <w:t>improving reading skills of K-3</w:t>
      </w:r>
      <w:r w:rsidRPr="00757B83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grade students who are below proficient reading level.  </w:t>
      </w:r>
      <w:r w:rsidRPr="00757B83">
        <w:rPr>
          <w:rFonts w:ascii="Arial" w:eastAsia="Times New Roman" w:hAnsi="Arial" w:cs="Arial"/>
        </w:rPr>
        <w:t xml:space="preserve">Each ORC Member serves a minimum of </w:t>
      </w:r>
      <w:r>
        <w:rPr>
          <w:rFonts w:ascii="Arial" w:eastAsia="Times New Roman" w:hAnsi="Arial" w:cs="Arial"/>
        </w:rPr>
        <w:t xml:space="preserve">30 hours/week or </w:t>
      </w:r>
      <w:r w:rsidRPr="00757B83">
        <w:rPr>
          <w:rFonts w:ascii="Arial" w:eastAsia="Times New Roman" w:hAnsi="Arial" w:cs="Arial"/>
        </w:rPr>
        <w:t xml:space="preserve">900 </w:t>
      </w:r>
      <w:r>
        <w:rPr>
          <w:rFonts w:ascii="Arial" w:eastAsia="Times New Roman" w:hAnsi="Arial" w:cs="Arial"/>
        </w:rPr>
        <w:t>total hours in their assigned school.</w:t>
      </w:r>
      <w:r w:rsidRPr="00757B83">
        <w:rPr>
          <w:rFonts w:ascii="Arial" w:eastAsia="Times New Roman" w:hAnsi="Arial" w:cs="Arial"/>
        </w:rPr>
        <w:t xml:space="preserve"> In return, districts must contribute a match amount of $4,000 per Member. For more details, please contact Sean </w:t>
      </w:r>
      <w:proofErr w:type="spellStart"/>
      <w:r w:rsidRPr="00757B83">
        <w:rPr>
          <w:rFonts w:ascii="Arial" w:eastAsia="Times New Roman" w:hAnsi="Arial" w:cs="Arial"/>
        </w:rPr>
        <w:t>Noe</w:t>
      </w:r>
      <w:proofErr w:type="spellEnd"/>
      <w:r w:rsidRPr="00757B83">
        <w:rPr>
          <w:rFonts w:ascii="Arial" w:eastAsia="Times New Roman" w:hAnsi="Arial" w:cs="Arial"/>
        </w:rPr>
        <w:t>, ORC Coordinator, at sean.noe@esc</w:t>
      </w:r>
      <w:r>
        <w:rPr>
          <w:rFonts w:ascii="Arial" w:eastAsia="Times New Roman" w:hAnsi="Arial" w:cs="Arial"/>
        </w:rPr>
        <w:t>co.org</w:t>
      </w:r>
      <w:r w:rsidRPr="00757B83">
        <w:rPr>
          <w:rFonts w:ascii="Arial" w:eastAsia="Times New Roman" w:hAnsi="Arial" w:cs="Arial"/>
        </w:rPr>
        <w:t xml:space="preserve"> or (614) 542-4173.</w:t>
      </w:r>
      <w:r>
        <w:rPr>
          <w:rFonts w:ascii="Arial" w:eastAsia="Times New Roman" w:hAnsi="Arial" w:cs="Arial"/>
        </w:rPr>
        <w:t xml:space="preserve"> For more information: </w:t>
      </w:r>
      <w:r w:rsidRPr="005C28C4">
        <w:rPr>
          <w:rFonts w:ascii="Arial" w:eastAsia="Times New Roman" w:hAnsi="Arial" w:cs="Arial"/>
          <w:b/>
        </w:rPr>
        <w:t xml:space="preserve"> </w:t>
      </w:r>
      <w:hyperlink r:id="rId9" w:history="1">
        <w:r w:rsidRPr="005C28C4">
          <w:rPr>
            <w:rStyle w:val="Hyperlink"/>
            <w:rFonts w:ascii="Arial" w:eastAsia="Times New Roman" w:hAnsi="Arial" w:cs="Arial"/>
            <w:b/>
            <w:color w:val="auto"/>
          </w:rPr>
          <w:t xml:space="preserve">My </w:t>
        </w:r>
        <w:proofErr w:type="spellStart"/>
        <w:r w:rsidRPr="005C28C4">
          <w:rPr>
            <w:rStyle w:val="Hyperlink"/>
            <w:rFonts w:ascii="Arial" w:eastAsia="Times New Roman" w:hAnsi="Arial" w:cs="Arial"/>
            <w:b/>
            <w:color w:val="auto"/>
          </w:rPr>
          <w:t>Americorps</w:t>
        </w:r>
        <w:proofErr w:type="spellEnd"/>
      </w:hyperlink>
    </w:p>
    <w:p w:rsidR="001E3AC0" w:rsidRPr="001E3AC0" w:rsidRDefault="001E3AC0" w:rsidP="001E3AC0">
      <w:pPr>
        <w:spacing w:after="0" w:line="240" w:lineRule="auto"/>
        <w:rPr>
          <w:rFonts w:ascii="Arial" w:hAnsi="Arial" w:cs="Arial"/>
        </w:rPr>
      </w:pPr>
    </w:p>
    <w:p w:rsidR="00B334F5" w:rsidRDefault="00757B83" w:rsidP="00B334F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We are still </w:t>
      </w:r>
      <w:r w:rsidR="00B334F5" w:rsidRPr="00FB515F">
        <w:rPr>
          <w:rFonts w:ascii="Arial" w:hAnsi="Arial" w:cs="Arial"/>
        </w:rPr>
        <w:t>scheduling school visits. If you have not heard from us</w:t>
      </w:r>
      <w:r>
        <w:rPr>
          <w:rFonts w:ascii="Arial" w:hAnsi="Arial" w:cs="Arial"/>
        </w:rPr>
        <w:t xml:space="preserve"> and would like us to visit</w:t>
      </w:r>
      <w:r w:rsidR="00B334F5" w:rsidRPr="00FB515F">
        <w:rPr>
          <w:rFonts w:ascii="Arial" w:hAnsi="Arial" w:cs="Arial"/>
        </w:rPr>
        <w:t xml:space="preserve">; please email Amy at </w:t>
      </w:r>
      <w:hyperlink r:id="rId10" w:history="1">
        <w:r w:rsidR="00B334F5" w:rsidRPr="00FB515F">
          <w:rPr>
            <w:rStyle w:val="Hyperlink"/>
            <w:rFonts w:ascii="Arial" w:hAnsi="Arial" w:cs="Arial"/>
            <w:color w:val="auto"/>
          </w:rPr>
          <w:t>amy.freeman@m4ra.org</w:t>
        </w:r>
      </w:hyperlink>
    </w:p>
    <w:p w:rsidR="001E3AC0" w:rsidRPr="001E3AC0" w:rsidRDefault="001E3AC0" w:rsidP="001E3AC0">
      <w:pPr>
        <w:spacing w:after="0" w:line="240" w:lineRule="auto"/>
        <w:rPr>
          <w:rFonts w:ascii="Arial" w:hAnsi="Arial" w:cs="Arial"/>
        </w:rPr>
      </w:pPr>
    </w:p>
    <w:p w:rsidR="00B334F5" w:rsidRPr="00FB515F" w:rsidRDefault="00DA6D42" w:rsidP="00B334F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</w:rPr>
      </w:pPr>
      <w:r w:rsidRPr="00FB515F">
        <w:rPr>
          <w:rFonts w:ascii="Arial" w:hAnsi="Arial" w:cs="Arial"/>
        </w:rPr>
        <w:t>Dollar General is offering their Youth Literacy Gra</w:t>
      </w:r>
      <w:r w:rsidR="00EC1F6B">
        <w:rPr>
          <w:rFonts w:ascii="Arial" w:hAnsi="Arial" w:cs="Arial"/>
        </w:rPr>
        <w:t>nt for schools/nonprofits for up</w:t>
      </w:r>
      <w:r w:rsidRPr="00FB515F">
        <w:rPr>
          <w:rFonts w:ascii="Arial" w:hAnsi="Arial" w:cs="Arial"/>
        </w:rPr>
        <w:t xml:space="preserve"> to $4000.  The deadline to apply is </w:t>
      </w:r>
      <w:r w:rsidRPr="00757B83">
        <w:rPr>
          <w:rFonts w:ascii="Arial" w:hAnsi="Arial" w:cs="Arial"/>
          <w:highlight w:val="yellow"/>
        </w:rPr>
        <w:t>May 21, 2015</w:t>
      </w:r>
      <w:r w:rsidRPr="00FB515F">
        <w:rPr>
          <w:rFonts w:ascii="Arial" w:hAnsi="Arial" w:cs="Arial"/>
        </w:rPr>
        <w:t xml:space="preserve">:  </w:t>
      </w:r>
      <w:hyperlink r:id="rId11" w:history="1">
        <w:r w:rsidRPr="001E3AC0">
          <w:rPr>
            <w:rStyle w:val="Hyperlink"/>
            <w:rFonts w:ascii="Arial" w:hAnsi="Arial" w:cs="Arial"/>
            <w:b/>
            <w:color w:val="auto"/>
          </w:rPr>
          <w:t>Dollar General Youth Literacy Grant</w:t>
        </w:r>
      </w:hyperlink>
    </w:p>
    <w:p w:rsidR="001E3AC0" w:rsidRDefault="001E3AC0" w:rsidP="006C6DCD">
      <w:pPr>
        <w:rPr>
          <w:rStyle w:val="apple-style-span"/>
          <w:rFonts w:ascii="Arial" w:eastAsia="Times New Roman" w:hAnsi="Arial" w:cs="Arial"/>
          <w:b/>
          <w:iCs/>
          <w:u w:val="single"/>
        </w:rPr>
      </w:pPr>
    </w:p>
    <w:p w:rsidR="006C6DCD" w:rsidRPr="00FB515F" w:rsidRDefault="001E3AC0" w:rsidP="006C6DCD">
      <w:pPr>
        <w:rPr>
          <w:rStyle w:val="apple-style-span"/>
          <w:rFonts w:ascii="Arial" w:eastAsia="Times New Roman" w:hAnsi="Arial" w:cs="Arial"/>
          <w:b/>
          <w:iCs/>
        </w:rPr>
      </w:pPr>
      <w:r>
        <w:rPr>
          <w:rStyle w:val="apple-style-span"/>
          <w:rFonts w:ascii="Arial" w:eastAsia="Times New Roman" w:hAnsi="Arial" w:cs="Arial"/>
          <w:b/>
          <w:iCs/>
        </w:rPr>
        <w:t>Happy Spring</w:t>
      </w:r>
      <w:r w:rsidR="00757B83">
        <w:rPr>
          <w:rStyle w:val="apple-style-span"/>
          <w:rFonts w:ascii="Arial" w:eastAsia="Times New Roman" w:hAnsi="Arial" w:cs="Arial"/>
          <w:b/>
          <w:iCs/>
        </w:rPr>
        <w:t xml:space="preserve"> </w:t>
      </w:r>
      <w:r>
        <w:rPr>
          <w:rStyle w:val="apple-style-span"/>
          <w:rFonts w:ascii="Arial" w:eastAsia="Times New Roman" w:hAnsi="Arial" w:cs="Arial"/>
          <w:b/>
          <w:iCs/>
        </w:rPr>
        <w:t>time</w:t>
      </w:r>
      <w:r w:rsidR="006C6DCD" w:rsidRPr="00FB515F">
        <w:rPr>
          <w:rStyle w:val="apple-style-span"/>
          <w:rFonts w:ascii="Arial" w:eastAsia="Times New Roman" w:hAnsi="Arial" w:cs="Arial"/>
          <w:b/>
          <w:iCs/>
        </w:rPr>
        <w:t>,</w:t>
      </w:r>
    </w:p>
    <w:p w:rsidR="006C6DCD" w:rsidRDefault="006C6DCD" w:rsidP="006C6DCD">
      <w:pPr>
        <w:rPr>
          <w:rStyle w:val="apple-style-span"/>
          <w:rFonts w:ascii="Arial" w:eastAsia="Times New Roman" w:hAnsi="Arial" w:cs="Arial"/>
          <w:b/>
          <w:iCs/>
        </w:rPr>
      </w:pPr>
      <w:r w:rsidRPr="00FB515F">
        <w:rPr>
          <w:rStyle w:val="apple-style-span"/>
          <w:rFonts w:ascii="Arial" w:eastAsia="Times New Roman" w:hAnsi="Arial" w:cs="Arial"/>
          <w:b/>
          <w:iCs/>
        </w:rPr>
        <w:t>Amy</w:t>
      </w:r>
    </w:p>
    <w:p w:rsidR="006D1A14" w:rsidRDefault="006D1A14" w:rsidP="006D1A1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Amy Freeman</w:t>
      </w:r>
    </w:p>
    <w:p w:rsidR="006D1A14" w:rsidRDefault="006D1A14" w:rsidP="006D1A1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Mentoring 4 Reading Achievement</w:t>
      </w:r>
    </w:p>
    <w:p w:rsidR="006D1A14" w:rsidRDefault="006D1A14" w:rsidP="006D1A1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Program Director</w:t>
      </w:r>
    </w:p>
    <w:p w:rsidR="006D1A14" w:rsidRDefault="00492EC8" w:rsidP="006D1A14">
      <w:pPr>
        <w:rPr>
          <w:rFonts w:ascii="Calibri" w:hAnsi="Calibri"/>
          <w:color w:val="1F497D"/>
        </w:rPr>
      </w:pPr>
      <w:hyperlink r:id="rId12" w:history="1">
        <w:r w:rsidR="006D1A14">
          <w:rPr>
            <w:rStyle w:val="Hyperlink"/>
            <w:rFonts w:ascii="Calibri" w:hAnsi="Calibri"/>
          </w:rPr>
          <w:t>amy.freeman@M4RA.org</w:t>
        </w:r>
      </w:hyperlink>
    </w:p>
    <w:p w:rsidR="006D1A14" w:rsidRDefault="006D1A14" w:rsidP="006D1A1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lastRenderedPageBreak/>
        <w:t>1.844.220.1647 (toll free)</w:t>
      </w:r>
    </w:p>
    <w:p w:rsidR="006D1A14" w:rsidRDefault="006D1A14" w:rsidP="006D1A14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Ohio Coalition for the Education of Children with Disabilities</w:t>
      </w:r>
    </w:p>
    <w:p w:rsidR="006D1A14" w:rsidRPr="00FB515F" w:rsidRDefault="006D1A14" w:rsidP="006C6DCD">
      <w:pPr>
        <w:rPr>
          <w:rStyle w:val="apple-style-span"/>
          <w:rFonts w:ascii="Arial" w:eastAsia="Times New Roman" w:hAnsi="Arial" w:cs="Arial"/>
          <w:b/>
          <w:iCs/>
        </w:rPr>
      </w:pPr>
    </w:p>
    <w:p w:rsidR="00D87158" w:rsidRPr="00FB515F" w:rsidRDefault="00D87158" w:rsidP="00D87158">
      <w:pPr>
        <w:rPr>
          <w:rStyle w:val="apple-style-span"/>
          <w:rFonts w:ascii="Arial" w:eastAsia="Times New Roman" w:hAnsi="Arial" w:cs="Arial"/>
          <w:b/>
          <w:iCs/>
        </w:rPr>
      </w:pPr>
    </w:p>
    <w:p w:rsidR="00F5348D" w:rsidRPr="00FB515F" w:rsidRDefault="00F5348D" w:rsidP="00F5348D">
      <w:pPr>
        <w:rPr>
          <w:rFonts w:ascii="Arial" w:eastAsia="Times New Roman" w:hAnsi="Arial" w:cs="Arial"/>
          <w:iCs/>
        </w:rPr>
      </w:pPr>
    </w:p>
    <w:p w:rsidR="00D87158" w:rsidRPr="00FB515F" w:rsidRDefault="00D87158" w:rsidP="00F5348D">
      <w:pPr>
        <w:rPr>
          <w:rFonts w:ascii="Arial" w:eastAsia="Times New Roman" w:hAnsi="Arial" w:cs="Arial"/>
          <w:iCs/>
        </w:rPr>
      </w:pPr>
    </w:p>
    <w:p w:rsidR="00466F92" w:rsidRPr="00FB515F" w:rsidRDefault="00466F92" w:rsidP="00466F92">
      <w:pPr>
        <w:rPr>
          <w:rStyle w:val="apple-style-span"/>
          <w:rFonts w:ascii="Arial" w:eastAsia="Times New Roman" w:hAnsi="Arial" w:cs="Arial"/>
          <w:b/>
          <w:iCs/>
        </w:rPr>
      </w:pPr>
    </w:p>
    <w:p w:rsidR="00E40E91" w:rsidRPr="00FB515F" w:rsidRDefault="00E40E91" w:rsidP="00E40E91">
      <w:pPr>
        <w:rPr>
          <w:rFonts w:ascii="Arial" w:hAnsi="Arial" w:cs="Arial"/>
        </w:rPr>
      </w:pPr>
      <w:r w:rsidRPr="00FB515F">
        <w:rPr>
          <w:rFonts w:ascii="Arial" w:hAnsi="Arial" w:cs="Arial"/>
        </w:rPr>
        <w:t xml:space="preserve"> </w:t>
      </w:r>
    </w:p>
    <w:sectPr w:rsidR="00E40E91" w:rsidRPr="00FB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C5819"/>
    <w:multiLevelType w:val="hybridMultilevel"/>
    <w:tmpl w:val="FD0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603"/>
    <w:multiLevelType w:val="hybridMultilevel"/>
    <w:tmpl w:val="4FFC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D9D"/>
    <w:multiLevelType w:val="hybridMultilevel"/>
    <w:tmpl w:val="2086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FE"/>
    <w:rsid w:val="00006A76"/>
    <w:rsid w:val="0007280A"/>
    <w:rsid w:val="000D0C11"/>
    <w:rsid w:val="001163F0"/>
    <w:rsid w:val="001315B4"/>
    <w:rsid w:val="00133896"/>
    <w:rsid w:val="0017503D"/>
    <w:rsid w:val="00184971"/>
    <w:rsid w:val="001A77A1"/>
    <w:rsid w:val="001D6693"/>
    <w:rsid w:val="001E3AC0"/>
    <w:rsid w:val="00210471"/>
    <w:rsid w:val="002261E0"/>
    <w:rsid w:val="00241C86"/>
    <w:rsid w:val="002F15EF"/>
    <w:rsid w:val="00304CAC"/>
    <w:rsid w:val="003112DB"/>
    <w:rsid w:val="00333C8E"/>
    <w:rsid w:val="00371963"/>
    <w:rsid w:val="003735B5"/>
    <w:rsid w:val="003901A3"/>
    <w:rsid w:val="003A01E5"/>
    <w:rsid w:val="003B7434"/>
    <w:rsid w:val="00403A05"/>
    <w:rsid w:val="004454DD"/>
    <w:rsid w:val="00466F92"/>
    <w:rsid w:val="00492EC8"/>
    <w:rsid w:val="004F0A74"/>
    <w:rsid w:val="004F2250"/>
    <w:rsid w:val="00536F44"/>
    <w:rsid w:val="00592EB0"/>
    <w:rsid w:val="005A1C49"/>
    <w:rsid w:val="005A7A08"/>
    <w:rsid w:val="005C28C4"/>
    <w:rsid w:val="00645DBA"/>
    <w:rsid w:val="00647C45"/>
    <w:rsid w:val="006760F9"/>
    <w:rsid w:val="00684F19"/>
    <w:rsid w:val="00695833"/>
    <w:rsid w:val="006C6DCD"/>
    <w:rsid w:val="006C749B"/>
    <w:rsid w:val="006D1A14"/>
    <w:rsid w:val="006D3992"/>
    <w:rsid w:val="0072606E"/>
    <w:rsid w:val="007529C8"/>
    <w:rsid w:val="00757B83"/>
    <w:rsid w:val="007D5CE6"/>
    <w:rsid w:val="00817CDB"/>
    <w:rsid w:val="00821100"/>
    <w:rsid w:val="00845C00"/>
    <w:rsid w:val="008E5DCD"/>
    <w:rsid w:val="008E6DD2"/>
    <w:rsid w:val="008F45B0"/>
    <w:rsid w:val="0090232F"/>
    <w:rsid w:val="00943EB4"/>
    <w:rsid w:val="009960B6"/>
    <w:rsid w:val="00997401"/>
    <w:rsid w:val="009A7359"/>
    <w:rsid w:val="009B6ED1"/>
    <w:rsid w:val="00A80D65"/>
    <w:rsid w:val="00A94BB3"/>
    <w:rsid w:val="00AA7EE5"/>
    <w:rsid w:val="00AC730E"/>
    <w:rsid w:val="00AE71E7"/>
    <w:rsid w:val="00B07404"/>
    <w:rsid w:val="00B14827"/>
    <w:rsid w:val="00B1623F"/>
    <w:rsid w:val="00B334F5"/>
    <w:rsid w:val="00B400C8"/>
    <w:rsid w:val="00B77F6E"/>
    <w:rsid w:val="00C957BE"/>
    <w:rsid w:val="00C972FF"/>
    <w:rsid w:val="00CA24BD"/>
    <w:rsid w:val="00CB21A7"/>
    <w:rsid w:val="00D13D62"/>
    <w:rsid w:val="00D36F43"/>
    <w:rsid w:val="00D70BBE"/>
    <w:rsid w:val="00D87158"/>
    <w:rsid w:val="00DA6D42"/>
    <w:rsid w:val="00E1229F"/>
    <w:rsid w:val="00E244FE"/>
    <w:rsid w:val="00E40E91"/>
    <w:rsid w:val="00E42B05"/>
    <w:rsid w:val="00E4785F"/>
    <w:rsid w:val="00EC1F6B"/>
    <w:rsid w:val="00EC613D"/>
    <w:rsid w:val="00EF7045"/>
    <w:rsid w:val="00F379F8"/>
    <w:rsid w:val="00F5348D"/>
    <w:rsid w:val="00F54229"/>
    <w:rsid w:val="00FB515F"/>
    <w:rsid w:val="00FC3A82"/>
    <w:rsid w:val="00FD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B7DA1-36F2-4172-89D6-B9105D02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E91"/>
    <w:rPr>
      <w:color w:val="0563C1"/>
      <w:u w:val="single"/>
    </w:rPr>
  </w:style>
  <w:style w:type="character" w:customStyle="1" w:styleId="apple-style-span">
    <w:name w:val="apple-style-span"/>
    <w:basedOn w:val="DefaultParagraphFont"/>
    <w:rsid w:val="00E40E91"/>
  </w:style>
  <w:style w:type="paragraph" w:styleId="ListParagraph">
    <w:name w:val="List Paragraph"/>
    <w:basedOn w:val="Normal"/>
    <w:uiPriority w:val="34"/>
    <w:qFormat/>
    <w:rsid w:val="00B148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1C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D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CECD\AppData\Local\Microsoft\Windows\Temporary%20Internet%20Files\Content.Outlook\1UNOA3SS\www.Understoo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4ra.org/instruction-sessions-2014-2015/" TargetMode="External"/><Relationship Id="rId12" Type="http://schemas.openxmlformats.org/officeDocument/2006/relationships/hyperlink" Target="mailto:amy.freeman@M4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4ra.org/posts/" TargetMode="External"/><Relationship Id="rId11" Type="http://schemas.openxmlformats.org/officeDocument/2006/relationships/hyperlink" Target="file:///C:\Users\OCECD\AppData\Local\Microsoft\Windows\Temporary%20Internet%20Files\Content.Outlook\1UNOA3SS\April%20M4RA%20News%204%20You%20(2).docx" TargetMode="External"/><Relationship Id="rId5" Type="http://schemas.openxmlformats.org/officeDocument/2006/relationships/hyperlink" Target="http://www.m4ra.org/2014/09/end-school-year-report-2014-15/" TargetMode="External"/><Relationship Id="rId10" Type="http://schemas.openxmlformats.org/officeDocument/2006/relationships/hyperlink" Target="mailto:amy.freeman@m4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americorps.gov/mp/listing/viewListing.do?id=477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2</cp:revision>
  <dcterms:created xsi:type="dcterms:W3CDTF">2015-04-27T16:39:00Z</dcterms:created>
  <dcterms:modified xsi:type="dcterms:W3CDTF">2015-04-27T16:39:00Z</dcterms:modified>
</cp:coreProperties>
</file>